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DA" w:rsidRDefault="00133817">
      <w:pPr>
        <w:pStyle w:val="normal0"/>
        <w:widowControl w:val="0"/>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Jeff Gillis</w:t>
      </w: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Gillis</w:t>
      </w: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CP 10</w:t>
      </w: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November 2017</w:t>
      </w:r>
    </w:p>
    <w:p w:rsidR="00C553DA" w:rsidRDefault="00133817">
      <w:pPr>
        <w:pStyle w:val="normal0"/>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Folklore - Wendigo</w:t>
      </w: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(5 points)</w:t>
      </w: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Many cultures from around the world believe in different mythological creatures. Each culture has its own folklore and fairy tales, beasts and monsters. The Algonquin Native American Tribe in the United States believes in a being called the Wendigo, which </w:t>
      </w:r>
      <w:r>
        <w:rPr>
          <w:rFonts w:ascii="Times New Roman" w:eastAsia="Times New Roman" w:hAnsi="Times New Roman" w:cs="Times New Roman"/>
          <w:sz w:val="24"/>
          <w:szCs w:val="24"/>
        </w:rPr>
        <w:t xml:space="preserve">is a terrifying monster that possesses a human heart.  The Wendigo is a frightful being who represented the duality of human nature -- good and evil embodied in one. </w:t>
      </w: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Culture of the People: (10 points)</w:t>
      </w: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Algonquin tribe reside near Canada. They are</w:t>
      </w:r>
      <w:r>
        <w:rPr>
          <w:rFonts w:ascii="Times New Roman" w:eastAsia="Times New Roman" w:hAnsi="Times New Roman" w:cs="Times New Roman"/>
          <w:sz w:val="24"/>
          <w:szCs w:val="24"/>
        </w:rPr>
        <w:t xml:space="preserve"> a native people who live off of the land by hunting, fishing, and trapping. There are not a lot of members of the Algonquin tribe left; there are only about 8000 living in Canada and they all speak their own native language (“Algonquin”).  The Algonquin h</w:t>
      </w:r>
      <w:r>
        <w:rPr>
          <w:rFonts w:ascii="Times New Roman" w:eastAsia="Times New Roman" w:hAnsi="Times New Roman" w:cs="Times New Roman"/>
          <w:sz w:val="24"/>
          <w:szCs w:val="24"/>
        </w:rPr>
        <w:t xml:space="preserve">ad one major enemy: the Iroquois tribe, with whom they often fought and battled with (Tieck). </w:t>
      </w: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Creature: (10 points) </w:t>
      </w: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Creature Symbolism: (10 points) </w:t>
      </w: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13381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C553DA">
      <w:pPr>
        <w:pStyle w:val="normal0"/>
        <w:widowControl w:val="0"/>
        <w:spacing w:line="480" w:lineRule="auto"/>
        <w:rPr>
          <w:rFonts w:ascii="Times New Roman" w:eastAsia="Times New Roman" w:hAnsi="Times New Roman" w:cs="Times New Roman"/>
          <w:sz w:val="24"/>
          <w:szCs w:val="24"/>
        </w:rPr>
      </w:pPr>
    </w:p>
    <w:p w:rsidR="00C553DA" w:rsidRDefault="00133817">
      <w:pPr>
        <w:pStyle w:val="normal0"/>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C553DA" w:rsidRDefault="00133817">
      <w:pPr>
        <w:pStyle w:val="normal0"/>
        <w:widowControl w:val="0"/>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"Algonquin." </w:t>
      </w:r>
      <w:r>
        <w:rPr>
          <w:rFonts w:ascii="Times New Roman" w:eastAsia="Times New Roman" w:hAnsi="Times New Roman" w:cs="Times New Roman"/>
          <w:i/>
          <w:color w:val="333333"/>
          <w:sz w:val="24"/>
          <w:szCs w:val="24"/>
        </w:rPr>
        <w:t>Funk &amp; Wagnalls New World Encyclopedia</w:t>
      </w:r>
      <w:r>
        <w:rPr>
          <w:rFonts w:ascii="Times New Roman" w:eastAsia="Times New Roman" w:hAnsi="Times New Roman" w:cs="Times New Roman"/>
          <w:color w:val="333333"/>
          <w:sz w:val="24"/>
          <w:szCs w:val="24"/>
        </w:rPr>
        <w:t>, 2016, p. 1p. 1. EBSCO</w:t>
      </w:r>
      <w:r>
        <w:rPr>
          <w:rFonts w:ascii="Times New Roman" w:eastAsia="Times New Roman" w:hAnsi="Times New Roman" w:cs="Times New Roman"/>
          <w:i/>
          <w:color w:val="333333"/>
          <w:sz w:val="24"/>
          <w:szCs w:val="24"/>
        </w:rPr>
        <w:t>host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lastRenderedPageBreak/>
        <w:t>proxygsu-sbuf.galileo.usg.edu/login?url=http://search.ebscohost.com/login.aspx?direct=true&amp;db=funk&amp;AN=AL066600&amp;site=eds-live&amp;scope=site.</w:t>
      </w:r>
    </w:p>
    <w:p w:rsidR="00C553DA" w:rsidRDefault="00133817">
      <w:pPr>
        <w:pStyle w:val="normal0"/>
        <w:widowControl w:val="0"/>
        <w:spacing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333333"/>
          <w:sz w:val="24"/>
          <w:szCs w:val="24"/>
        </w:rPr>
        <w:t xml:space="preserve">Chambers, Catherine. </w:t>
      </w:r>
      <w:r>
        <w:rPr>
          <w:rFonts w:ascii="Times New Roman" w:eastAsia="Times New Roman" w:hAnsi="Times New Roman" w:cs="Times New Roman"/>
          <w:i/>
          <w:color w:val="333333"/>
          <w:sz w:val="24"/>
          <w:szCs w:val="24"/>
        </w:rPr>
        <w:t>American Indian Myths and Legends</w:t>
      </w:r>
      <w:r>
        <w:rPr>
          <w:rFonts w:ascii="Times New Roman" w:eastAsia="Times New Roman" w:hAnsi="Times New Roman" w:cs="Times New Roman"/>
          <w:color w:val="333333"/>
          <w:sz w:val="24"/>
          <w:szCs w:val="24"/>
        </w:rPr>
        <w:t>. Capstone, 2013. All About Myths. E</w:t>
      </w:r>
      <w:r>
        <w:rPr>
          <w:rFonts w:ascii="Times New Roman" w:eastAsia="Times New Roman" w:hAnsi="Times New Roman" w:cs="Times New Roman"/>
          <w:color w:val="333333"/>
          <w:sz w:val="24"/>
          <w:szCs w:val="24"/>
        </w:rPr>
        <w:t>BSCO</w:t>
      </w:r>
      <w:r>
        <w:rPr>
          <w:rFonts w:ascii="Times New Roman" w:eastAsia="Times New Roman" w:hAnsi="Times New Roman" w:cs="Times New Roman"/>
          <w:i/>
          <w:color w:val="333333"/>
          <w:sz w:val="24"/>
          <w:szCs w:val="24"/>
        </w:rPr>
        <w:t>host</w:t>
      </w:r>
      <w:r>
        <w:rPr>
          <w:rFonts w:ascii="Times New Roman" w:eastAsia="Times New Roman" w:hAnsi="Times New Roman" w:cs="Times New Roman"/>
          <w:color w:val="333333"/>
          <w:sz w:val="24"/>
          <w:szCs w:val="24"/>
        </w:rPr>
        <w:t>, proxygsu-sbuf.galileo.usg.edu/login?url=http://search.ebscohost.com/login.aspx?direct=true&amp;db=nlebk&amp;AN=623904&amp;site=eds-live&amp;scope=site.</w:t>
      </w:r>
    </w:p>
    <w:p w:rsidR="00C553DA" w:rsidRDefault="00133817">
      <w:pPr>
        <w:pStyle w:val="normal0"/>
        <w:widowControl w:v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Newton, Michael. </w:t>
      </w:r>
      <w:r>
        <w:rPr>
          <w:rFonts w:ascii="Times New Roman" w:eastAsia="Times New Roman" w:hAnsi="Times New Roman" w:cs="Times New Roman"/>
          <w:i/>
          <w:color w:val="222222"/>
          <w:sz w:val="24"/>
          <w:szCs w:val="24"/>
        </w:rPr>
        <w:t>Hidden Animals: a Field Guide to Batsquatch, Chupacabra, and Other  Elusive Creatures</w:t>
      </w:r>
      <w:r>
        <w:rPr>
          <w:rFonts w:ascii="Times New Roman" w:eastAsia="Times New Roman" w:hAnsi="Times New Roman" w:cs="Times New Roman"/>
          <w:color w:val="222222"/>
          <w:sz w:val="24"/>
          <w:szCs w:val="24"/>
        </w:rPr>
        <w:t>. Greenwood Press, 2009.</w:t>
      </w:r>
      <w:r>
        <w:rPr>
          <w:rFonts w:ascii="Times New Roman" w:eastAsia="Times New Roman" w:hAnsi="Times New Roman" w:cs="Times New Roman"/>
          <w:sz w:val="24"/>
          <w:szCs w:val="24"/>
        </w:rPr>
        <w:tab/>
      </w:r>
    </w:p>
    <w:p w:rsidR="00C553DA" w:rsidRDefault="00133817">
      <w:pPr>
        <w:pStyle w:val="normal0"/>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Rodrigo B., Salvador and Tomotani Barbara M. "The Kraken: When Myth Encounters Science." </w:t>
      </w:r>
      <w:r>
        <w:rPr>
          <w:rFonts w:ascii="Times New Roman" w:eastAsia="Times New Roman" w:hAnsi="Times New Roman" w:cs="Times New Roman"/>
          <w:i/>
          <w:color w:val="333333"/>
          <w:sz w:val="24"/>
          <w:szCs w:val="24"/>
        </w:rPr>
        <w:t>História, Ciências, Saúde: Manguinhos, Vol 21, Iss 3, Pp 971-994 (2014)</w:t>
      </w:r>
      <w:r>
        <w:rPr>
          <w:rFonts w:ascii="Times New Roman" w:eastAsia="Times New Roman" w:hAnsi="Times New Roman" w:cs="Times New Roman"/>
          <w:color w:val="333333"/>
          <w:sz w:val="24"/>
          <w:szCs w:val="24"/>
        </w:rPr>
        <w:t>, no. 3, 2014, p. 971. EBSCO</w:t>
      </w:r>
      <w:r>
        <w:rPr>
          <w:rFonts w:ascii="Times New Roman" w:eastAsia="Times New Roman" w:hAnsi="Times New Roman" w:cs="Times New Roman"/>
          <w:i/>
          <w:color w:val="333333"/>
          <w:sz w:val="24"/>
          <w:szCs w:val="24"/>
        </w:rPr>
        <w:t>host</w:t>
      </w:r>
      <w:r>
        <w:rPr>
          <w:rFonts w:ascii="Times New Roman" w:eastAsia="Times New Roman" w:hAnsi="Times New Roman" w:cs="Times New Roman"/>
          <w:color w:val="333333"/>
          <w:sz w:val="24"/>
          <w:szCs w:val="24"/>
        </w:rPr>
        <w:t>, doi:10.1590/S0104-59702014000300010.</w:t>
      </w:r>
    </w:p>
    <w:p w:rsidR="00C553DA" w:rsidRDefault="00133817">
      <w:pPr>
        <w:pStyle w:val="normal0"/>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Tieck, Sarah. </w:t>
      </w:r>
      <w:r>
        <w:rPr>
          <w:rFonts w:ascii="Times New Roman" w:eastAsia="Times New Roman" w:hAnsi="Times New Roman" w:cs="Times New Roman"/>
          <w:i/>
          <w:color w:val="333333"/>
          <w:sz w:val="24"/>
          <w:szCs w:val="24"/>
        </w:rPr>
        <w:t>Algonquin</w:t>
      </w:r>
      <w:r>
        <w:rPr>
          <w:rFonts w:ascii="Times New Roman" w:eastAsia="Times New Roman" w:hAnsi="Times New Roman" w:cs="Times New Roman"/>
          <w:color w:val="333333"/>
          <w:sz w:val="24"/>
          <w:szCs w:val="24"/>
        </w:rPr>
        <w:t>. ABDO Publishing, 2015. Native Americans. EBSCO</w:t>
      </w:r>
      <w:r>
        <w:rPr>
          <w:rFonts w:ascii="Times New Roman" w:eastAsia="Times New Roman" w:hAnsi="Times New Roman" w:cs="Times New Roman"/>
          <w:i/>
          <w:color w:val="333333"/>
          <w:sz w:val="24"/>
          <w:szCs w:val="24"/>
        </w:rPr>
        <w:t>host</w:t>
      </w:r>
      <w:r>
        <w:rPr>
          <w:rFonts w:ascii="Times New Roman" w:eastAsia="Times New Roman" w:hAnsi="Times New Roman" w:cs="Times New Roman"/>
          <w:color w:val="333333"/>
          <w:sz w:val="24"/>
          <w:szCs w:val="24"/>
        </w:rPr>
        <w:t>, proxygsu-sbuf.galileo.usg.edu/login?url=http://search.ebscohost.com/login.aspx?direct=true&amp;db=nlebk&amp;AN=796243&amp;site=eds-live&amp;scope=site.</w:t>
      </w:r>
    </w:p>
    <w:p w:rsidR="00C553DA" w:rsidRDefault="00133817">
      <w:pPr>
        <w:pStyle w:val="normal0"/>
        <w:spacing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Van den Broek, Roelof. </w:t>
      </w:r>
      <w:r>
        <w:rPr>
          <w:rFonts w:ascii="Times New Roman" w:eastAsia="Times New Roman" w:hAnsi="Times New Roman" w:cs="Times New Roman"/>
          <w:i/>
          <w:color w:val="222222"/>
          <w:sz w:val="24"/>
          <w:szCs w:val="24"/>
        </w:rPr>
        <w:t>The Myth of the Pho</w:t>
      </w:r>
      <w:r>
        <w:rPr>
          <w:rFonts w:ascii="Times New Roman" w:eastAsia="Times New Roman" w:hAnsi="Times New Roman" w:cs="Times New Roman"/>
          <w:i/>
          <w:color w:val="222222"/>
          <w:sz w:val="24"/>
          <w:szCs w:val="24"/>
        </w:rPr>
        <w:t>enix: According to Classical and Early Christian Traditions... Door Roelof Van Den Broek.[Translated from the Dutsch by I. Seeger]</w:t>
      </w:r>
      <w:r>
        <w:rPr>
          <w:rFonts w:ascii="Times New Roman" w:eastAsia="Times New Roman" w:hAnsi="Times New Roman" w:cs="Times New Roman"/>
          <w:color w:val="222222"/>
          <w:sz w:val="24"/>
          <w:szCs w:val="24"/>
        </w:rPr>
        <w:t>. Vol. 24. Brill Archive, 1971.</w:t>
      </w:r>
    </w:p>
    <w:p w:rsidR="00C553DA" w:rsidRDefault="00C553DA">
      <w:pPr>
        <w:pStyle w:val="normal0"/>
        <w:spacing w:line="480" w:lineRule="auto"/>
        <w:rPr>
          <w:rFonts w:ascii="Times New Roman" w:eastAsia="Times New Roman" w:hAnsi="Times New Roman" w:cs="Times New Roman"/>
          <w:color w:val="222222"/>
          <w:sz w:val="24"/>
          <w:szCs w:val="24"/>
        </w:rPr>
      </w:pPr>
    </w:p>
    <w:p w:rsidR="00C553DA" w:rsidRDefault="00C553DA">
      <w:pPr>
        <w:pStyle w:val="normal0"/>
        <w:spacing w:line="480" w:lineRule="auto"/>
        <w:rPr>
          <w:rFonts w:ascii="Times New Roman" w:eastAsia="Times New Roman" w:hAnsi="Times New Roman" w:cs="Times New Roman"/>
          <w:color w:val="222222"/>
          <w:sz w:val="24"/>
          <w:szCs w:val="24"/>
        </w:rPr>
      </w:pPr>
    </w:p>
    <w:p w:rsidR="00C553DA" w:rsidRDefault="00C553DA">
      <w:pPr>
        <w:pStyle w:val="normal0"/>
        <w:spacing w:line="480" w:lineRule="auto"/>
        <w:rPr>
          <w:rFonts w:ascii="Times New Roman" w:eastAsia="Times New Roman" w:hAnsi="Times New Roman" w:cs="Times New Roman"/>
          <w:color w:val="222222"/>
          <w:sz w:val="24"/>
          <w:szCs w:val="24"/>
        </w:rPr>
      </w:pPr>
    </w:p>
    <w:p w:rsidR="00C553DA" w:rsidRDefault="00C553DA">
      <w:pPr>
        <w:pStyle w:val="normal0"/>
        <w:rPr>
          <w:color w:val="222222"/>
          <w:sz w:val="21"/>
          <w:szCs w:val="21"/>
          <w:shd w:val="clear" w:color="auto" w:fill="F1F4F5"/>
        </w:rPr>
      </w:pPr>
    </w:p>
    <w:sectPr w:rsidR="00C553D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3817">
      <w:pPr>
        <w:spacing w:line="240" w:lineRule="auto"/>
      </w:pPr>
      <w:r>
        <w:separator/>
      </w:r>
    </w:p>
  </w:endnote>
  <w:endnote w:type="continuationSeparator" w:id="0">
    <w:p w:rsidR="00000000" w:rsidRDefault="00133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3817">
      <w:pPr>
        <w:spacing w:line="240" w:lineRule="auto"/>
      </w:pPr>
      <w:r>
        <w:separator/>
      </w:r>
    </w:p>
  </w:footnote>
  <w:footnote w:type="continuationSeparator" w:id="0">
    <w:p w:rsidR="00000000" w:rsidRDefault="001338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DA" w:rsidRDefault="00133817">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Gillis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53DA"/>
    <w:rsid w:val="00133817"/>
    <w:rsid w:val="00C5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1958</Characters>
  <Application>Microsoft Macintosh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Gillis</cp:lastModifiedBy>
  <cp:revision>2</cp:revision>
  <dcterms:created xsi:type="dcterms:W3CDTF">2017-11-08T18:33:00Z</dcterms:created>
  <dcterms:modified xsi:type="dcterms:W3CDTF">2017-11-08T18:33:00Z</dcterms:modified>
</cp:coreProperties>
</file>