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2599" w14:textId="77777777" w:rsidR="008C7608" w:rsidRDefault="008C7608" w:rsidP="008C7608">
      <w:pPr>
        <w:rPr>
          <w:rFonts w:ascii="Times New Roman" w:hAnsi="Times New Roman" w:cs="Times New Roman"/>
          <w:sz w:val="22"/>
          <w:szCs w:val="22"/>
        </w:rPr>
      </w:pPr>
      <w:r>
        <w:rPr>
          <w:rFonts w:ascii="Times New Roman" w:hAnsi="Times New Roman" w:cs="Times New Roman"/>
          <w:sz w:val="22"/>
          <w:szCs w:val="22"/>
        </w:rPr>
        <w:t>Single-Sex Education Unlikely to Offer Advantage Over Coed Schools, Research F</w:t>
      </w:r>
      <w:r w:rsidRPr="008C7608">
        <w:rPr>
          <w:rFonts w:ascii="Times New Roman" w:hAnsi="Times New Roman" w:cs="Times New Roman"/>
          <w:sz w:val="22"/>
          <w:szCs w:val="22"/>
        </w:rPr>
        <w:t>inds</w:t>
      </w:r>
    </w:p>
    <w:p w14:paraId="580F3E60" w14:textId="77777777" w:rsidR="00677EDD" w:rsidRPr="00677EDD" w:rsidRDefault="00677EDD" w:rsidP="00677EDD">
      <w:pPr>
        <w:ind w:left="720"/>
        <w:rPr>
          <w:rFonts w:ascii="Times New Roman" w:hAnsi="Times New Roman" w:cs="Times New Roman"/>
          <w:i/>
          <w:sz w:val="18"/>
          <w:szCs w:val="18"/>
        </w:rPr>
      </w:pPr>
      <w:r w:rsidRPr="00677EDD">
        <w:rPr>
          <w:rFonts w:ascii="Times New Roman" w:hAnsi="Times New Roman" w:cs="Times New Roman"/>
          <w:i/>
          <w:sz w:val="18"/>
          <w:szCs w:val="18"/>
        </w:rPr>
        <w:t xml:space="preserve">Erin </w:t>
      </w:r>
      <w:proofErr w:type="spellStart"/>
      <w:r w:rsidRPr="00677EDD">
        <w:rPr>
          <w:rFonts w:ascii="Times New Roman" w:hAnsi="Times New Roman" w:cs="Times New Roman"/>
          <w:i/>
          <w:sz w:val="18"/>
          <w:szCs w:val="18"/>
        </w:rPr>
        <w:t>Pahlke</w:t>
      </w:r>
      <w:proofErr w:type="spellEnd"/>
      <w:r w:rsidRPr="00677EDD">
        <w:rPr>
          <w:rFonts w:ascii="Times New Roman" w:hAnsi="Times New Roman" w:cs="Times New Roman"/>
          <w:i/>
          <w:sz w:val="18"/>
          <w:szCs w:val="18"/>
        </w:rPr>
        <w:t>, PhD</w:t>
      </w:r>
    </w:p>
    <w:p w14:paraId="5BD8DEA9" w14:textId="77777777" w:rsidR="00677EDD" w:rsidRPr="00677EDD" w:rsidRDefault="00677EDD" w:rsidP="00677EDD">
      <w:pPr>
        <w:ind w:left="720"/>
        <w:rPr>
          <w:rFonts w:ascii="Times New Roman" w:hAnsi="Times New Roman" w:cs="Times New Roman"/>
          <w:i/>
          <w:sz w:val="18"/>
          <w:szCs w:val="18"/>
        </w:rPr>
      </w:pPr>
      <w:r w:rsidRPr="00677EDD">
        <w:rPr>
          <w:rFonts w:ascii="Times New Roman" w:hAnsi="Times New Roman" w:cs="Times New Roman"/>
          <w:i/>
          <w:sz w:val="18"/>
          <w:szCs w:val="18"/>
        </w:rPr>
        <w:t xml:space="preserve">Janet </w:t>
      </w:r>
      <w:proofErr w:type="spellStart"/>
      <w:r w:rsidRPr="00677EDD">
        <w:rPr>
          <w:rFonts w:ascii="Times New Roman" w:hAnsi="Times New Roman" w:cs="Times New Roman"/>
          <w:i/>
          <w:sz w:val="18"/>
          <w:szCs w:val="18"/>
        </w:rPr>
        <w:t>Shibley</w:t>
      </w:r>
      <w:proofErr w:type="spellEnd"/>
      <w:r w:rsidRPr="00677EDD">
        <w:rPr>
          <w:rFonts w:ascii="Times New Roman" w:hAnsi="Times New Roman" w:cs="Times New Roman"/>
          <w:i/>
          <w:sz w:val="18"/>
          <w:szCs w:val="18"/>
        </w:rPr>
        <w:t xml:space="preserve"> Hyde, PhD</w:t>
      </w:r>
    </w:p>
    <w:p w14:paraId="29E2E7EA" w14:textId="77777777" w:rsidR="00677EDD" w:rsidRPr="00677EDD" w:rsidRDefault="00677EDD" w:rsidP="00677EDD">
      <w:pPr>
        <w:ind w:left="720"/>
        <w:rPr>
          <w:rFonts w:ascii="Times New Roman" w:hAnsi="Times New Roman" w:cs="Times New Roman"/>
          <w:sz w:val="18"/>
          <w:szCs w:val="18"/>
        </w:rPr>
      </w:pPr>
      <w:proofErr w:type="spellStart"/>
      <w:r w:rsidRPr="00677EDD">
        <w:rPr>
          <w:rFonts w:ascii="Times New Roman" w:hAnsi="Times New Roman" w:cs="Times New Roman"/>
          <w:i/>
          <w:sz w:val="18"/>
          <w:szCs w:val="18"/>
        </w:rPr>
        <w:t>Carlie</w:t>
      </w:r>
      <w:proofErr w:type="spellEnd"/>
      <w:r w:rsidRPr="00677EDD">
        <w:rPr>
          <w:rFonts w:ascii="Times New Roman" w:hAnsi="Times New Roman" w:cs="Times New Roman"/>
          <w:i/>
          <w:sz w:val="18"/>
          <w:szCs w:val="18"/>
        </w:rPr>
        <w:t xml:space="preserve"> M. Allison, MS</w:t>
      </w:r>
    </w:p>
    <w:p w14:paraId="00E7D2C7" w14:textId="77777777" w:rsidR="00677EDD" w:rsidRPr="00677EDD" w:rsidRDefault="00677EDD" w:rsidP="008C7608">
      <w:pPr>
        <w:rPr>
          <w:rFonts w:ascii="Times New Roman" w:hAnsi="Times New Roman" w:cs="Times New Roman"/>
          <w:sz w:val="16"/>
          <w:szCs w:val="16"/>
        </w:rPr>
      </w:pPr>
    </w:p>
    <w:p w14:paraId="588DDCCE" w14:textId="77777777" w:rsidR="008C7608" w:rsidRPr="00677EDD" w:rsidRDefault="008C7608" w:rsidP="008C7608">
      <w:pPr>
        <w:rPr>
          <w:rFonts w:ascii="Times New Roman" w:hAnsi="Times New Roman" w:cs="Times New Roman"/>
          <w:sz w:val="18"/>
          <w:szCs w:val="18"/>
        </w:rPr>
      </w:pPr>
      <w:r w:rsidRPr="00677EDD">
        <w:rPr>
          <w:rFonts w:ascii="Times New Roman" w:hAnsi="Times New Roman" w:cs="Times New Roman"/>
          <w:sz w:val="18"/>
          <w:szCs w:val="18"/>
        </w:rPr>
        <w:t>February 3, 2014</w:t>
      </w:r>
    </w:p>
    <w:p w14:paraId="555CB3BC" w14:textId="77777777" w:rsidR="008C7608" w:rsidRPr="00677EDD" w:rsidRDefault="008C7608" w:rsidP="008C7608">
      <w:pPr>
        <w:rPr>
          <w:rFonts w:ascii="Times New Roman" w:hAnsi="Times New Roman" w:cs="Times New Roman"/>
          <w:sz w:val="16"/>
          <w:szCs w:val="16"/>
        </w:rPr>
      </w:pPr>
    </w:p>
    <w:p w14:paraId="606823FD" w14:textId="77777777" w:rsidR="008C7608" w:rsidRPr="008C7608" w:rsidRDefault="008C7608" w:rsidP="008C7608">
      <w:pPr>
        <w:rPr>
          <w:rFonts w:ascii="Times New Roman" w:hAnsi="Times New Roman" w:cs="Times New Roman"/>
          <w:sz w:val="22"/>
          <w:szCs w:val="22"/>
        </w:rPr>
      </w:pPr>
      <w:r w:rsidRPr="008C7608">
        <w:rPr>
          <w:rFonts w:ascii="Times New Roman" w:hAnsi="Times New Roman" w:cs="Times New Roman"/>
          <w:sz w:val="22"/>
          <w:szCs w:val="22"/>
        </w:rPr>
        <w:t>Single-sex education does not educate girls and boys any better than coed schools, according to research published by the American Psychological Association analyzing 184 studies of more than 1.6 million students from around the world. The findings are published online Feb. 3 in the APA journal Psychological Bulletin.</w:t>
      </w:r>
    </w:p>
    <w:p w14:paraId="163981F2" w14:textId="77777777" w:rsidR="008C7608" w:rsidRPr="00677EDD" w:rsidRDefault="008C7608" w:rsidP="008C7608">
      <w:pPr>
        <w:rPr>
          <w:rFonts w:ascii="Times New Roman" w:hAnsi="Times New Roman" w:cs="Times New Roman"/>
          <w:sz w:val="16"/>
          <w:szCs w:val="16"/>
        </w:rPr>
      </w:pPr>
    </w:p>
    <w:p w14:paraId="373ADD02" w14:textId="77777777" w:rsidR="008C7608" w:rsidRPr="008C7608" w:rsidRDefault="008C7608" w:rsidP="008C7608">
      <w:pPr>
        <w:rPr>
          <w:rFonts w:ascii="Times New Roman" w:hAnsi="Times New Roman" w:cs="Times New Roman"/>
          <w:sz w:val="22"/>
          <w:szCs w:val="22"/>
        </w:rPr>
      </w:pPr>
      <w:r w:rsidRPr="008C7608">
        <w:rPr>
          <w:rFonts w:ascii="Times New Roman" w:hAnsi="Times New Roman" w:cs="Times New Roman"/>
          <w:sz w:val="22"/>
          <w:szCs w:val="22"/>
        </w:rPr>
        <w:t xml:space="preserve">"Proponents of single-sex schools argue that separating boys and girls increases students' achievement and academic interest," said author Janet </w:t>
      </w:r>
      <w:proofErr w:type="spellStart"/>
      <w:r w:rsidRPr="008C7608">
        <w:rPr>
          <w:rFonts w:ascii="Times New Roman" w:hAnsi="Times New Roman" w:cs="Times New Roman"/>
          <w:sz w:val="22"/>
          <w:szCs w:val="22"/>
        </w:rPr>
        <w:t>Shibley</w:t>
      </w:r>
      <w:proofErr w:type="spellEnd"/>
      <w:r w:rsidRPr="008C7608">
        <w:rPr>
          <w:rFonts w:ascii="Times New Roman" w:hAnsi="Times New Roman" w:cs="Times New Roman"/>
          <w:sz w:val="22"/>
          <w:szCs w:val="22"/>
        </w:rPr>
        <w:t xml:space="preserve"> Hyde, PhD, of University of Wisconsin-Madison. "Our comprehensive analysis of the data shows that these advantages are trivial and, in many cases, nonexistent."</w:t>
      </w:r>
    </w:p>
    <w:p w14:paraId="683D6320" w14:textId="77777777" w:rsidR="008C7608" w:rsidRPr="00677EDD" w:rsidRDefault="008C7608" w:rsidP="008C7608">
      <w:pPr>
        <w:rPr>
          <w:rFonts w:ascii="Times New Roman" w:hAnsi="Times New Roman" w:cs="Times New Roman"/>
          <w:sz w:val="16"/>
          <w:szCs w:val="16"/>
        </w:rPr>
      </w:pPr>
    </w:p>
    <w:p w14:paraId="1610B4D2" w14:textId="77777777" w:rsidR="008C7608" w:rsidRPr="008C7608" w:rsidRDefault="008C7608" w:rsidP="008C7608">
      <w:pPr>
        <w:rPr>
          <w:rFonts w:ascii="Times New Roman" w:hAnsi="Times New Roman" w:cs="Times New Roman"/>
          <w:sz w:val="22"/>
          <w:szCs w:val="22"/>
        </w:rPr>
      </w:pPr>
      <w:r w:rsidRPr="008C7608">
        <w:rPr>
          <w:rFonts w:ascii="Times New Roman" w:hAnsi="Times New Roman" w:cs="Times New Roman"/>
          <w:sz w:val="22"/>
          <w:szCs w:val="22"/>
        </w:rPr>
        <w:t>A separate analysis of just U.S. schools had similar findings. Researchers also looked at studies that examined coed schools that offered single-sex instruction in certain subjects and found no significant benefits for boys or girls in these cases.</w:t>
      </w:r>
    </w:p>
    <w:p w14:paraId="19F588E0" w14:textId="77777777" w:rsidR="008C7608" w:rsidRPr="008C7608" w:rsidRDefault="008C7608" w:rsidP="008C7608">
      <w:pPr>
        <w:rPr>
          <w:rFonts w:ascii="Times New Roman" w:hAnsi="Times New Roman" w:cs="Times New Roman"/>
          <w:sz w:val="22"/>
          <w:szCs w:val="22"/>
        </w:rPr>
      </w:pPr>
      <w:r w:rsidRPr="008C7608">
        <w:rPr>
          <w:rFonts w:ascii="Times New Roman" w:hAnsi="Times New Roman" w:cs="Times New Roman"/>
          <w:sz w:val="22"/>
          <w:szCs w:val="22"/>
        </w:rPr>
        <w:t>Some studies showed modest benefits for both boys and girls in math performance in single-sex schools, but not for science performance. However, these advantages in math were not evident in studies with more rigorous research methods.</w:t>
      </w:r>
    </w:p>
    <w:p w14:paraId="7B90AFC5" w14:textId="77777777" w:rsidR="008C7608" w:rsidRPr="00677EDD" w:rsidRDefault="008C7608" w:rsidP="008C7608">
      <w:pPr>
        <w:rPr>
          <w:rFonts w:ascii="Times New Roman" w:hAnsi="Times New Roman" w:cs="Times New Roman"/>
          <w:sz w:val="16"/>
          <w:szCs w:val="16"/>
        </w:rPr>
      </w:pPr>
    </w:p>
    <w:p w14:paraId="78B413D2" w14:textId="77777777" w:rsidR="008C7608" w:rsidRPr="008C7608" w:rsidRDefault="008C7608" w:rsidP="008C7608">
      <w:pPr>
        <w:rPr>
          <w:rFonts w:ascii="Times New Roman" w:hAnsi="Times New Roman" w:cs="Times New Roman"/>
          <w:sz w:val="22"/>
          <w:szCs w:val="22"/>
        </w:rPr>
      </w:pPr>
      <w:r w:rsidRPr="008C7608">
        <w:rPr>
          <w:rFonts w:ascii="Times New Roman" w:hAnsi="Times New Roman" w:cs="Times New Roman"/>
          <w:sz w:val="22"/>
          <w:szCs w:val="22"/>
        </w:rPr>
        <w:t xml:space="preserve">The analysis, funded by the National Science Foundation, included studies of K-12 schools published from 1968 to 2013. Among the studies, 57 used stronger research methods, such as studies in Trinidad and Tobago and Korea that randomly assigned thousands of students to single-sex or coed schools and tracked their outcomes. </w:t>
      </w:r>
    </w:p>
    <w:p w14:paraId="2F6957DA" w14:textId="77777777" w:rsidR="008C7608" w:rsidRPr="00677EDD" w:rsidRDefault="008C7608" w:rsidP="008C7608">
      <w:pPr>
        <w:rPr>
          <w:rFonts w:ascii="Times New Roman" w:hAnsi="Times New Roman" w:cs="Times New Roman"/>
          <w:sz w:val="16"/>
          <w:szCs w:val="16"/>
        </w:rPr>
      </w:pPr>
    </w:p>
    <w:p w14:paraId="775C03B5" w14:textId="77777777" w:rsidR="008C7608" w:rsidRPr="008C7608" w:rsidRDefault="008C7608" w:rsidP="008C7608">
      <w:pPr>
        <w:rPr>
          <w:rFonts w:ascii="Times New Roman" w:hAnsi="Times New Roman" w:cs="Times New Roman"/>
          <w:sz w:val="22"/>
          <w:szCs w:val="22"/>
        </w:rPr>
      </w:pPr>
      <w:r w:rsidRPr="008C7608">
        <w:rPr>
          <w:rFonts w:ascii="Times New Roman" w:hAnsi="Times New Roman" w:cs="Times New Roman"/>
          <w:sz w:val="22"/>
          <w:szCs w:val="22"/>
        </w:rPr>
        <w:t>Other examples of more rigorous studies controlled for pre-existing differences between students, such as testing students before and after they enrolled in either a single-sex or coed institution. The total sample included 1,663,662 participants in 21 countries. The studies examined students' performance and attitudes in math and science; verbal skills; and attitudes about school, gender stereotyping, aggression, victimization and body image. They did not find sufficient evidence to show any difference in these attitudes between boys and girls in single-sex or coed classrooms.</w:t>
      </w:r>
    </w:p>
    <w:p w14:paraId="20073BD4" w14:textId="77777777" w:rsidR="008C7608" w:rsidRPr="00677EDD" w:rsidRDefault="008C7608" w:rsidP="008C7608">
      <w:pPr>
        <w:rPr>
          <w:rFonts w:ascii="Times New Roman" w:hAnsi="Times New Roman" w:cs="Times New Roman"/>
          <w:sz w:val="16"/>
          <w:szCs w:val="16"/>
        </w:rPr>
      </w:pPr>
    </w:p>
    <w:p w14:paraId="508EFE45" w14:textId="77777777" w:rsidR="008C7608" w:rsidRPr="008C7608" w:rsidRDefault="008C7608" w:rsidP="008C7608">
      <w:pPr>
        <w:rPr>
          <w:rFonts w:ascii="Times New Roman" w:hAnsi="Times New Roman" w:cs="Times New Roman"/>
          <w:sz w:val="22"/>
          <w:szCs w:val="22"/>
        </w:rPr>
      </w:pPr>
      <w:r w:rsidRPr="008C7608">
        <w:rPr>
          <w:rFonts w:ascii="Times New Roman" w:hAnsi="Times New Roman" w:cs="Times New Roman"/>
          <w:sz w:val="22"/>
          <w:szCs w:val="22"/>
        </w:rPr>
        <w:t xml:space="preserve">Theories that single-sex education may be better for students have included the idea that without boys in the classroom, girls would be able to thrive in traditionally male-dominated subjects, such as math and science. "The theoretical approach termed 'girl power' argues that girls lag behind boys in some subjects in coed classrooms," said co-author Erin </w:t>
      </w:r>
      <w:proofErr w:type="spellStart"/>
      <w:r w:rsidRPr="008C7608">
        <w:rPr>
          <w:rFonts w:ascii="Times New Roman" w:hAnsi="Times New Roman" w:cs="Times New Roman"/>
          <w:sz w:val="22"/>
          <w:szCs w:val="22"/>
        </w:rPr>
        <w:t>Pahlke</w:t>
      </w:r>
      <w:proofErr w:type="spellEnd"/>
      <w:r w:rsidRPr="008C7608">
        <w:rPr>
          <w:rFonts w:ascii="Times New Roman" w:hAnsi="Times New Roman" w:cs="Times New Roman"/>
          <w:sz w:val="22"/>
          <w:szCs w:val="22"/>
        </w:rPr>
        <w:t>, PhD, of Whitman College in Walla Walla, Wash. "This is not supported by our analysis and, moreover, girls' educational aspirations were not higher in single-sex schools."</w:t>
      </w:r>
    </w:p>
    <w:p w14:paraId="18BD7722" w14:textId="77777777" w:rsidR="008C7608" w:rsidRPr="00677EDD" w:rsidRDefault="008C7608" w:rsidP="008C7608">
      <w:pPr>
        <w:rPr>
          <w:rFonts w:ascii="Times New Roman" w:hAnsi="Times New Roman" w:cs="Times New Roman"/>
          <w:sz w:val="16"/>
          <w:szCs w:val="16"/>
        </w:rPr>
      </w:pPr>
    </w:p>
    <w:p w14:paraId="37901391" w14:textId="77777777" w:rsidR="008C7608" w:rsidRPr="008C7608" w:rsidRDefault="008C7608" w:rsidP="008C7608">
      <w:pPr>
        <w:rPr>
          <w:rFonts w:ascii="Times New Roman" w:hAnsi="Times New Roman" w:cs="Times New Roman"/>
          <w:sz w:val="22"/>
          <w:szCs w:val="22"/>
        </w:rPr>
      </w:pPr>
      <w:r w:rsidRPr="008C7608">
        <w:rPr>
          <w:rFonts w:ascii="Times New Roman" w:hAnsi="Times New Roman" w:cs="Times New Roman"/>
          <w:sz w:val="22"/>
          <w:szCs w:val="22"/>
        </w:rPr>
        <w:t>The authors noted the lack of studies on single-sex education among low-income students and ethnic minorities, particularly in the U.S., and recommended further research in these populations.</w:t>
      </w:r>
    </w:p>
    <w:p w14:paraId="2D4B6EB4" w14:textId="77777777" w:rsidR="008C7608" w:rsidRPr="00677EDD" w:rsidRDefault="008C7608" w:rsidP="008C7608">
      <w:pPr>
        <w:rPr>
          <w:rFonts w:ascii="Times New Roman" w:hAnsi="Times New Roman" w:cs="Times New Roman"/>
          <w:sz w:val="16"/>
          <w:szCs w:val="16"/>
        </w:rPr>
      </w:pPr>
    </w:p>
    <w:p w14:paraId="41E2BEBD" w14:textId="77777777" w:rsidR="008C7608" w:rsidRPr="008C7608" w:rsidRDefault="00677EDD" w:rsidP="008C7608">
      <w:pPr>
        <w:rPr>
          <w:rFonts w:ascii="Times New Roman" w:hAnsi="Times New Roman" w:cs="Times New Roman"/>
          <w:sz w:val="22"/>
          <w:szCs w:val="22"/>
        </w:rPr>
      </w:pPr>
      <w:r>
        <w:rPr>
          <w:rFonts w:ascii="Times New Roman" w:hAnsi="Times New Roman" w:cs="Times New Roman"/>
          <w:sz w:val="22"/>
          <w:szCs w:val="22"/>
        </w:rPr>
        <w:t>The Article</w:t>
      </w:r>
      <w:r w:rsidR="008C7608" w:rsidRPr="008C7608">
        <w:rPr>
          <w:rFonts w:ascii="Times New Roman" w:hAnsi="Times New Roman" w:cs="Times New Roman"/>
          <w:sz w:val="22"/>
          <w:szCs w:val="22"/>
        </w:rPr>
        <w:t xml:space="preserve">: </w:t>
      </w:r>
    </w:p>
    <w:p w14:paraId="32BC4036" w14:textId="77777777" w:rsidR="008C7608" w:rsidRPr="008C7608" w:rsidRDefault="008C7608" w:rsidP="008C7608">
      <w:pPr>
        <w:rPr>
          <w:rFonts w:ascii="Times New Roman" w:hAnsi="Times New Roman" w:cs="Times New Roman"/>
          <w:sz w:val="22"/>
          <w:szCs w:val="22"/>
        </w:rPr>
      </w:pPr>
      <w:r w:rsidRPr="008C7608">
        <w:rPr>
          <w:rFonts w:ascii="Times New Roman" w:hAnsi="Times New Roman" w:cs="Times New Roman"/>
          <w:sz w:val="22"/>
          <w:szCs w:val="22"/>
        </w:rPr>
        <w:t>"The Effects of Single-Sex Compared With Coeduc</w:t>
      </w:r>
      <w:r w:rsidR="00677EDD">
        <w:rPr>
          <w:rFonts w:ascii="Times New Roman" w:hAnsi="Times New Roman" w:cs="Times New Roman"/>
          <w:sz w:val="22"/>
          <w:szCs w:val="22"/>
        </w:rPr>
        <w:t xml:space="preserve">ational Schooling on Students' </w:t>
      </w:r>
      <w:r w:rsidRPr="008C7608">
        <w:rPr>
          <w:rFonts w:ascii="Times New Roman" w:hAnsi="Times New Roman" w:cs="Times New Roman"/>
          <w:sz w:val="22"/>
          <w:szCs w:val="22"/>
        </w:rPr>
        <w:t xml:space="preserve">Performance and </w:t>
      </w:r>
      <w:r w:rsidR="00677EDD">
        <w:rPr>
          <w:rFonts w:ascii="Times New Roman" w:hAnsi="Times New Roman" w:cs="Times New Roman"/>
          <w:sz w:val="22"/>
          <w:szCs w:val="22"/>
        </w:rPr>
        <w:tab/>
      </w:r>
      <w:r w:rsidRPr="008C7608">
        <w:rPr>
          <w:rFonts w:ascii="Times New Roman" w:hAnsi="Times New Roman" w:cs="Times New Roman"/>
          <w:sz w:val="22"/>
          <w:szCs w:val="22"/>
        </w:rPr>
        <w:t>Attitudes: A Meta-Analys</w:t>
      </w:r>
      <w:r w:rsidR="00677EDD">
        <w:rPr>
          <w:rFonts w:ascii="Times New Roman" w:hAnsi="Times New Roman" w:cs="Times New Roman"/>
          <w:sz w:val="22"/>
          <w:szCs w:val="22"/>
        </w:rPr>
        <w:t xml:space="preserve">is," Erin </w:t>
      </w:r>
      <w:proofErr w:type="spellStart"/>
      <w:r w:rsidR="00677EDD">
        <w:rPr>
          <w:rFonts w:ascii="Times New Roman" w:hAnsi="Times New Roman" w:cs="Times New Roman"/>
          <w:sz w:val="22"/>
          <w:szCs w:val="22"/>
        </w:rPr>
        <w:t>Pahlke</w:t>
      </w:r>
      <w:proofErr w:type="spellEnd"/>
      <w:r w:rsidR="00677EDD">
        <w:rPr>
          <w:rFonts w:ascii="Times New Roman" w:hAnsi="Times New Roman" w:cs="Times New Roman"/>
          <w:sz w:val="22"/>
          <w:szCs w:val="22"/>
        </w:rPr>
        <w:t xml:space="preserve">, PhD, Whitman </w:t>
      </w:r>
      <w:r w:rsidRPr="008C7608">
        <w:rPr>
          <w:rFonts w:ascii="Times New Roman" w:hAnsi="Times New Roman" w:cs="Times New Roman"/>
          <w:sz w:val="22"/>
          <w:szCs w:val="22"/>
        </w:rPr>
        <w:t xml:space="preserve">College; Janet </w:t>
      </w:r>
      <w:proofErr w:type="spellStart"/>
      <w:r w:rsidRPr="008C7608">
        <w:rPr>
          <w:rFonts w:ascii="Times New Roman" w:hAnsi="Times New Roman" w:cs="Times New Roman"/>
          <w:sz w:val="22"/>
          <w:szCs w:val="22"/>
        </w:rPr>
        <w:t>Shibley</w:t>
      </w:r>
      <w:proofErr w:type="spellEnd"/>
      <w:r w:rsidRPr="008C7608">
        <w:rPr>
          <w:rFonts w:ascii="Times New Roman" w:hAnsi="Times New Roman" w:cs="Times New Roman"/>
          <w:sz w:val="22"/>
          <w:szCs w:val="22"/>
        </w:rPr>
        <w:t xml:space="preserve"> Hyde, PhD, and </w:t>
      </w:r>
      <w:r w:rsidR="00677EDD">
        <w:rPr>
          <w:rFonts w:ascii="Times New Roman" w:hAnsi="Times New Roman" w:cs="Times New Roman"/>
          <w:sz w:val="22"/>
          <w:szCs w:val="22"/>
        </w:rPr>
        <w:tab/>
      </w:r>
      <w:proofErr w:type="spellStart"/>
      <w:r w:rsidRPr="008C7608">
        <w:rPr>
          <w:rFonts w:ascii="Times New Roman" w:hAnsi="Times New Roman" w:cs="Times New Roman"/>
          <w:sz w:val="22"/>
          <w:szCs w:val="22"/>
        </w:rPr>
        <w:t>Carlie</w:t>
      </w:r>
      <w:proofErr w:type="spellEnd"/>
      <w:r w:rsidR="00677EDD">
        <w:rPr>
          <w:rFonts w:ascii="Times New Roman" w:hAnsi="Times New Roman" w:cs="Times New Roman"/>
          <w:sz w:val="22"/>
          <w:szCs w:val="22"/>
        </w:rPr>
        <w:t xml:space="preserve"> M. Allison, MS, University of </w:t>
      </w:r>
      <w:r w:rsidRPr="008C7608">
        <w:rPr>
          <w:rFonts w:ascii="Times New Roman" w:hAnsi="Times New Roman" w:cs="Times New Roman"/>
          <w:sz w:val="22"/>
          <w:szCs w:val="22"/>
        </w:rPr>
        <w:t>Wisconsin-Ma</w:t>
      </w:r>
      <w:r w:rsidR="00677EDD">
        <w:rPr>
          <w:rFonts w:ascii="Times New Roman" w:hAnsi="Times New Roman" w:cs="Times New Roman"/>
          <w:sz w:val="22"/>
          <w:szCs w:val="22"/>
        </w:rPr>
        <w:t>dison; Psychological Bulletin, O</w:t>
      </w:r>
      <w:r w:rsidRPr="008C7608">
        <w:rPr>
          <w:rFonts w:ascii="Times New Roman" w:hAnsi="Times New Roman" w:cs="Times New Roman"/>
          <w:sz w:val="22"/>
          <w:szCs w:val="22"/>
        </w:rPr>
        <w:t xml:space="preserve">nline Feb. 3, </w:t>
      </w:r>
      <w:r w:rsidR="00677EDD">
        <w:rPr>
          <w:rFonts w:ascii="Times New Roman" w:hAnsi="Times New Roman" w:cs="Times New Roman"/>
          <w:sz w:val="22"/>
          <w:szCs w:val="22"/>
        </w:rPr>
        <w:tab/>
      </w:r>
      <w:r w:rsidRPr="008C7608">
        <w:rPr>
          <w:rFonts w:ascii="Times New Roman" w:hAnsi="Times New Roman" w:cs="Times New Roman"/>
          <w:sz w:val="22"/>
          <w:szCs w:val="22"/>
        </w:rPr>
        <w:t xml:space="preserve">2014. </w:t>
      </w:r>
    </w:p>
    <w:p w14:paraId="7AF83280" w14:textId="77777777" w:rsidR="008C7608" w:rsidRPr="00677EDD" w:rsidRDefault="008C7608" w:rsidP="008C7608">
      <w:pPr>
        <w:rPr>
          <w:rFonts w:ascii="Times New Roman" w:hAnsi="Times New Roman" w:cs="Times New Roman"/>
          <w:sz w:val="16"/>
          <w:szCs w:val="16"/>
        </w:rPr>
      </w:pPr>
    </w:p>
    <w:p w14:paraId="1EB6655E" w14:textId="77777777" w:rsidR="008C7608" w:rsidRPr="008C7608" w:rsidRDefault="008C7608" w:rsidP="008C7608">
      <w:pPr>
        <w:rPr>
          <w:rFonts w:ascii="Times New Roman" w:hAnsi="Times New Roman" w:cs="Times New Roman"/>
          <w:sz w:val="22"/>
          <w:szCs w:val="22"/>
        </w:rPr>
      </w:pPr>
      <w:r w:rsidRPr="008C7608">
        <w:rPr>
          <w:rFonts w:ascii="Times New Roman" w:hAnsi="Times New Roman" w:cs="Times New Roman"/>
          <w:sz w:val="22"/>
          <w:szCs w:val="22"/>
        </w:rPr>
        <w:t xml:space="preserve">Journal reference: Psychological Bulletin  </w:t>
      </w:r>
    </w:p>
    <w:p w14:paraId="565B8D35" w14:textId="77777777" w:rsidR="008C7608" w:rsidRPr="00677EDD" w:rsidRDefault="008C7608" w:rsidP="008C7608">
      <w:pPr>
        <w:rPr>
          <w:rFonts w:ascii="Times New Roman" w:hAnsi="Times New Roman" w:cs="Times New Roman"/>
          <w:sz w:val="16"/>
          <w:szCs w:val="16"/>
        </w:rPr>
      </w:pPr>
    </w:p>
    <w:p w14:paraId="1144FDBA" w14:textId="77777777" w:rsidR="008C7608" w:rsidRPr="008C7608" w:rsidRDefault="008C7608" w:rsidP="008C7608">
      <w:pPr>
        <w:rPr>
          <w:rFonts w:ascii="Times New Roman" w:hAnsi="Times New Roman" w:cs="Times New Roman"/>
          <w:sz w:val="22"/>
          <w:szCs w:val="22"/>
        </w:rPr>
      </w:pPr>
      <w:r w:rsidRPr="008C7608">
        <w:rPr>
          <w:rFonts w:ascii="Times New Roman" w:hAnsi="Times New Roman" w:cs="Times New Roman"/>
          <w:sz w:val="22"/>
          <w:szCs w:val="22"/>
        </w:rPr>
        <w:t>Provided by: American Psychological Association</w:t>
      </w:r>
    </w:p>
    <w:p w14:paraId="1EC68963" w14:textId="77777777" w:rsidR="00677EDD" w:rsidRDefault="00677EDD" w:rsidP="008C7608">
      <w:pPr>
        <w:rPr>
          <w:rFonts w:ascii="Times New Roman" w:hAnsi="Times New Roman" w:cs="Times New Roman"/>
          <w:sz w:val="22"/>
          <w:szCs w:val="22"/>
        </w:rPr>
      </w:pPr>
    </w:p>
    <w:p w14:paraId="41915303" w14:textId="77777777" w:rsidR="00F362DF" w:rsidRPr="008C7608" w:rsidRDefault="008C7608" w:rsidP="008C7608">
      <w:pPr>
        <w:rPr>
          <w:rFonts w:ascii="Times New Roman" w:hAnsi="Times New Roman" w:cs="Times New Roman"/>
          <w:sz w:val="22"/>
          <w:szCs w:val="22"/>
        </w:rPr>
      </w:pPr>
      <w:bookmarkStart w:id="0" w:name="_GoBack"/>
      <w:bookmarkEnd w:id="0"/>
      <w:r w:rsidRPr="008C7608">
        <w:rPr>
          <w:rFonts w:ascii="Times New Roman" w:hAnsi="Times New Roman" w:cs="Times New Roman"/>
          <w:sz w:val="22"/>
          <w:szCs w:val="22"/>
        </w:rPr>
        <w:t>Read more at: http://phys.org/news/2014-02-single-sex-advantage-coed-schools.html#jCp</w:t>
      </w:r>
    </w:p>
    <w:sectPr w:rsidR="00F362DF" w:rsidRPr="008C7608" w:rsidSect="008C760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08"/>
    <w:rsid w:val="00677EDD"/>
    <w:rsid w:val="008C7608"/>
    <w:rsid w:val="00F36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AC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24748">
      <w:bodyDiv w:val="1"/>
      <w:marLeft w:val="0"/>
      <w:marRight w:val="0"/>
      <w:marTop w:val="0"/>
      <w:marBottom w:val="0"/>
      <w:divBdr>
        <w:top w:val="none" w:sz="0" w:space="0" w:color="auto"/>
        <w:left w:val="none" w:sz="0" w:space="0" w:color="auto"/>
        <w:bottom w:val="none" w:sz="0" w:space="0" w:color="auto"/>
        <w:right w:val="none" w:sz="0" w:space="0" w:color="auto"/>
      </w:divBdr>
      <w:divsChild>
        <w:div w:id="1717847526">
          <w:marLeft w:val="0"/>
          <w:marRight w:val="0"/>
          <w:marTop w:val="0"/>
          <w:marBottom w:val="0"/>
          <w:divBdr>
            <w:top w:val="none" w:sz="0" w:space="0" w:color="auto"/>
            <w:left w:val="none" w:sz="0" w:space="0" w:color="auto"/>
            <w:bottom w:val="none" w:sz="0" w:space="0" w:color="auto"/>
            <w:right w:val="none" w:sz="0" w:space="0" w:color="auto"/>
          </w:divBdr>
          <w:divsChild>
            <w:div w:id="826870854">
              <w:marLeft w:val="0"/>
              <w:marRight w:val="0"/>
              <w:marTop w:val="0"/>
              <w:marBottom w:val="0"/>
              <w:divBdr>
                <w:top w:val="none" w:sz="0" w:space="0" w:color="auto"/>
                <w:left w:val="none" w:sz="0" w:space="0" w:color="auto"/>
                <w:bottom w:val="none" w:sz="0" w:space="0" w:color="auto"/>
                <w:right w:val="none" w:sz="0" w:space="0" w:color="auto"/>
              </w:divBdr>
              <w:divsChild>
                <w:div w:id="949122638">
                  <w:marLeft w:val="0"/>
                  <w:marRight w:val="0"/>
                  <w:marTop w:val="0"/>
                  <w:marBottom w:val="0"/>
                  <w:divBdr>
                    <w:top w:val="none" w:sz="0" w:space="0" w:color="auto"/>
                    <w:left w:val="none" w:sz="0" w:space="0" w:color="auto"/>
                    <w:bottom w:val="none" w:sz="0" w:space="0" w:color="auto"/>
                    <w:right w:val="none" w:sz="0" w:space="0" w:color="auto"/>
                  </w:divBdr>
                  <w:divsChild>
                    <w:div w:id="557471804">
                      <w:marLeft w:val="0"/>
                      <w:marRight w:val="0"/>
                      <w:marTop w:val="0"/>
                      <w:marBottom w:val="0"/>
                      <w:divBdr>
                        <w:top w:val="none" w:sz="0" w:space="0" w:color="auto"/>
                        <w:left w:val="none" w:sz="0" w:space="0" w:color="auto"/>
                        <w:bottom w:val="none" w:sz="0" w:space="0" w:color="auto"/>
                        <w:right w:val="none" w:sz="0" w:space="0" w:color="auto"/>
                      </w:divBdr>
                    </w:div>
                    <w:div w:id="849373155">
                      <w:marLeft w:val="0"/>
                      <w:marRight w:val="0"/>
                      <w:marTop w:val="0"/>
                      <w:marBottom w:val="0"/>
                      <w:divBdr>
                        <w:top w:val="none" w:sz="0" w:space="0" w:color="auto"/>
                        <w:left w:val="none" w:sz="0" w:space="0" w:color="auto"/>
                        <w:bottom w:val="none" w:sz="0" w:space="0" w:color="auto"/>
                        <w:right w:val="none" w:sz="0" w:space="0" w:color="auto"/>
                      </w:divBdr>
                      <w:divsChild>
                        <w:div w:id="70588771">
                          <w:marLeft w:val="0"/>
                          <w:marRight w:val="0"/>
                          <w:marTop w:val="0"/>
                          <w:marBottom w:val="0"/>
                          <w:divBdr>
                            <w:top w:val="none" w:sz="0" w:space="0" w:color="auto"/>
                            <w:left w:val="none" w:sz="0" w:space="0" w:color="auto"/>
                            <w:bottom w:val="none" w:sz="0" w:space="0" w:color="auto"/>
                            <w:right w:val="none" w:sz="0" w:space="0" w:color="auto"/>
                          </w:divBdr>
                          <w:divsChild>
                            <w:div w:id="1628193391">
                              <w:marLeft w:val="0"/>
                              <w:marRight w:val="0"/>
                              <w:marTop w:val="0"/>
                              <w:marBottom w:val="0"/>
                              <w:divBdr>
                                <w:top w:val="none" w:sz="0" w:space="0" w:color="auto"/>
                                <w:left w:val="none" w:sz="0" w:space="0" w:color="auto"/>
                                <w:bottom w:val="none" w:sz="0" w:space="0" w:color="auto"/>
                                <w:right w:val="none" w:sz="0" w:space="0" w:color="auto"/>
                              </w:divBdr>
                              <w:divsChild>
                                <w:div w:id="1627079344">
                                  <w:marLeft w:val="0"/>
                                  <w:marRight w:val="0"/>
                                  <w:marTop w:val="0"/>
                                  <w:marBottom w:val="0"/>
                                  <w:divBdr>
                                    <w:top w:val="none" w:sz="0" w:space="0" w:color="auto"/>
                                    <w:left w:val="none" w:sz="0" w:space="0" w:color="auto"/>
                                    <w:bottom w:val="none" w:sz="0" w:space="0" w:color="auto"/>
                                    <w:right w:val="none" w:sz="0" w:space="0" w:color="auto"/>
                                  </w:divBdr>
                                  <w:divsChild>
                                    <w:div w:id="2475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4328">
                          <w:marLeft w:val="0"/>
                          <w:marRight w:val="0"/>
                          <w:marTop w:val="0"/>
                          <w:marBottom w:val="0"/>
                          <w:divBdr>
                            <w:top w:val="none" w:sz="0" w:space="0" w:color="auto"/>
                            <w:left w:val="none" w:sz="0" w:space="0" w:color="auto"/>
                            <w:bottom w:val="none" w:sz="0" w:space="0" w:color="auto"/>
                            <w:right w:val="none" w:sz="0" w:space="0" w:color="auto"/>
                          </w:divBdr>
                          <w:divsChild>
                            <w:div w:id="1908028643">
                              <w:marLeft w:val="0"/>
                              <w:marRight w:val="0"/>
                              <w:marTop w:val="0"/>
                              <w:marBottom w:val="0"/>
                              <w:divBdr>
                                <w:top w:val="none" w:sz="0" w:space="0" w:color="auto"/>
                                <w:left w:val="none" w:sz="0" w:space="0" w:color="auto"/>
                                <w:bottom w:val="none" w:sz="0" w:space="0" w:color="auto"/>
                                <w:right w:val="none" w:sz="0" w:space="0" w:color="auto"/>
                              </w:divBdr>
                              <w:divsChild>
                                <w:div w:id="731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2801">
                      <w:marLeft w:val="0"/>
                      <w:marRight w:val="0"/>
                      <w:marTop w:val="0"/>
                      <w:marBottom w:val="0"/>
                      <w:divBdr>
                        <w:top w:val="none" w:sz="0" w:space="0" w:color="auto"/>
                        <w:left w:val="none" w:sz="0" w:space="0" w:color="auto"/>
                        <w:bottom w:val="none" w:sz="0" w:space="0" w:color="auto"/>
                        <w:right w:val="none" w:sz="0" w:space="0" w:color="auto"/>
                      </w:divBdr>
                      <w:divsChild>
                        <w:div w:id="610434205">
                          <w:marLeft w:val="0"/>
                          <w:marRight w:val="0"/>
                          <w:marTop w:val="0"/>
                          <w:marBottom w:val="0"/>
                          <w:divBdr>
                            <w:top w:val="none" w:sz="0" w:space="0" w:color="auto"/>
                            <w:left w:val="none" w:sz="0" w:space="0" w:color="auto"/>
                            <w:bottom w:val="none" w:sz="0" w:space="0" w:color="auto"/>
                            <w:right w:val="none" w:sz="0" w:space="0" w:color="auto"/>
                          </w:divBdr>
                          <w:divsChild>
                            <w:div w:id="16944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6176">
                  <w:marLeft w:val="0"/>
                  <w:marRight w:val="0"/>
                  <w:marTop w:val="0"/>
                  <w:marBottom w:val="0"/>
                  <w:divBdr>
                    <w:top w:val="none" w:sz="0" w:space="0" w:color="auto"/>
                    <w:left w:val="none" w:sz="0" w:space="0" w:color="auto"/>
                    <w:bottom w:val="none" w:sz="0" w:space="0" w:color="auto"/>
                    <w:right w:val="none" w:sz="0" w:space="0" w:color="auto"/>
                  </w:divBdr>
                </w:div>
                <w:div w:id="2120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515">
          <w:marLeft w:val="0"/>
          <w:marRight w:val="0"/>
          <w:marTop w:val="0"/>
          <w:marBottom w:val="0"/>
          <w:divBdr>
            <w:top w:val="none" w:sz="0" w:space="0" w:color="auto"/>
            <w:left w:val="none" w:sz="0" w:space="0" w:color="auto"/>
            <w:bottom w:val="none" w:sz="0" w:space="0" w:color="auto"/>
            <w:right w:val="none" w:sz="0" w:space="0" w:color="auto"/>
          </w:divBdr>
          <w:divsChild>
            <w:div w:id="459541776">
              <w:marLeft w:val="240"/>
              <w:marRight w:val="240"/>
              <w:marTop w:val="240"/>
              <w:marBottom w:val="240"/>
              <w:divBdr>
                <w:top w:val="none" w:sz="0" w:space="0" w:color="auto"/>
                <w:left w:val="none" w:sz="0" w:space="0" w:color="auto"/>
                <w:bottom w:val="none" w:sz="0" w:space="0" w:color="auto"/>
                <w:right w:val="none" w:sz="0" w:space="0" w:color="auto"/>
              </w:divBdr>
              <w:divsChild>
                <w:div w:id="1235122917">
                  <w:marLeft w:val="0"/>
                  <w:marRight w:val="0"/>
                  <w:marTop w:val="0"/>
                  <w:marBottom w:val="0"/>
                  <w:divBdr>
                    <w:top w:val="none" w:sz="0" w:space="0" w:color="auto"/>
                    <w:left w:val="none" w:sz="0" w:space="0" w:color="auto"/>
                    <w:bottom w:val="none" w:sz="0" w:space="0" w:color="auto"/>
                    <w:right w:val="none" w:sz="0" w:space="0" w:color="auto"/>
                  </w:divBdr>
                  <w:divsChild>
                    <w:div w:id="478229685">
                      <w:marLeft w:val="0"/>
                      <w:marRight w:val="0"/>
                      <w:marTop w:val="0"/>
                      <w:marBottom w:val="0"/>
                      <w:divBdr>
                        <w:top w:val="none" w:sz="0" w:space="0" w:color="auto"/>
                        <w:left w:val="none" w:sz="0" w:space="0" w:color="auto"/>
                        <w:bottom w:val="none" w:sz="0" w:space="0" w:color="auto"/>
                        <w:right w:val="none" w:sz="0" w:space="0" w:color="auto"/>
                      </w:divBdr>
                    </w:div>
                    <w:div w:id="585577964">
                      <w:marLeft w:val="0"/>
                      <w:marRight w:val="0"/>
                      <w:marTop w:val="180"/>
                      <w:marBottom w:val="150"/>
                      <w:divBdr>
                        <w:top w:val="none" w:sz="0" w:space="0" w:color="auto"/>
                        <w:left w:val="none" w:sz="0" w:space="0" w:color="auto"/>
                        <w:bottom w:val="none" w:sz="0" w:space="0" w:color="auto"/>
                        <w:right w:val="none" w:sz="0" w:space="0" w:color="auto"/>
                      </w:divBdr>
                    </w:div>
                    <w:div w:id="546375889">
                      <w:marLeft w:val="0"/>
                      <w:marRight w:val="0"/>
                      <w:marTop w:val="0"/>
                      <w:marBottom w:val="0"/>
                      <w:divBdr>
                        <w:top w:val="none" w:sz="0" w:space="0" w:color="auto"/>
                        <w:left w:val="none" w:sz="0" w:space="0" w:color="auto"/>
                        <w:bottom w:val="none" w:sz="0" w:space="0" w:color="auto"/>
                        <w:right w:val="none" w:sz="0" w:space="0" w:color="auto"/>
                      </w:divBdr>
                      <w:divsChild>
                        <w:div w:id="950934674">
                          <w:marLeft w:val="0"/>
                          <w:marRight w:val="0"/>
                          <w:marTop w:val="0"/>
                          <w:marBottom w:val="0"/>
                          <w:divBdr>
                            <w:top w:val="none" w:sz="0" w:space="0" w:color="auto"/>
                            <w:left w:val="none" w:sz="0" w:space="0" w:color="auto"/>
                            <w:bottom w:val="none" w:sz="0" w:space="0" w:color="auto"/>
                            <w:right w:val="none" w:sz="0" w:space="0" w:color="auto"/>
                          </w:divBdr>
                        </w:div>
                        <w:div w:id="232352875">
                          <w:marLeft w:val="0"/>
                          <w:marRight w:val="0"/>
                          <w:marTop w:val="0"/>
                          <w:marBottom w:val="0"/>
                          <w:divBdr>
                            <w:top w:val="none" w:sz="0" w:space="0" w:color="auto"/>
                            <w:left w:val="none" w:sz="0" w:space="0" w:color="auto"/>
                            <w:bottom w:val="none" w:sz="0" w:space="0" w:color="auto"/>
                            <w:right w:val="none" w:sz="0" w:space="0" w:color="auto"/>
                          </w:divBdr>
                        </w:div>
                        <w:div w:id="15902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2589">
                  <w:marLeft w:val="0"/>
                  <w:marRight w:val="0"/>
                  <w:marTop w:val="0"/>
                  <w:marBottom w:val="0"/>
                  <w:divBdr>
                    <w:top w:val="none" w:sz="0" w:space="0" w:color="auto"/>
                    <w:left w:val="none" w:sz="0" w:space="0" w:color="auto"/>
                    <w:bottom w:val="none" w:sz="0" w:space="0" w:color="auto"/>
                    <w:right w:val="none" w:sz="0" w:space="0" w:color="auto"/>
                  </w:divBdr>
                  <w:divsChild>
                    <w:div w:id="1293637642">
                      <w:marLeft w:val="0"/>
                      <w:marRight w:val="0"/>
                      <w:marTop w:val="0"/>
                      <w:marBottom w:val="0"/>
                      <w:divBdr>
                        <w:top w:val="none" w:sz="0" w:space="0" w:color="auto"/>
                        <w:left w:val="none" w:sz="0" w:space="0" w:color="auto"/>
                        <w:bottom w:val="none" w:sz="0" w:space="0" w:color="auto"/>
                        <w:right w:val="none" w:sz="0" w:space="0" w:color="auto"/>
                      </w:divBdr>
                    </w:div>
                    <w:div w:id="344405875">
                      <w:marLeft w:val="0"/>
                      <w:marRight w:val="0"/>
                      <w:marTop w:val="180"/>
                      <w:marBottom w:val="180"/>
                      <w:divBdr>
                        <w:top w:val="none" w:sz="0" w:space="0" w:color="auto"/>
                        <w:left w:val="none" w:sz="0" w:space="0" w:color="auto"/>
                        <w:bottom w:val="none" w:sz="0" w:space="0" w:color="auto"/>
                        <w:right w:val="none" w:sz="0" w:space="0" w:color="auto"/>
                      </w:divBdr>
                    </w:div>
                  </w:divsChild>
                </w:div>
                <w:div w:id="998265063">
                  <w:marLeft w:val="0"/>
                  <w:marRight w:val="0"/>
                  <w:marTop w:val="0"/>
                  <w:marBottom w:val="0"/>
                  <w:divBdr>
                    <w:top w:val="none" w:sz="0" w:space="0" w:color="auto"/>
                    <w:left w:val="none" w:sz="0" w:space="0" w:color="auto"/>
                    <w:bottom w:val="none" w:sz="0" w:space="0" w:color="auto"/>
                    <w:right w:val="none" w:sz="0" w:space="0" w:color="auto"/>
                  </w:divBdr>
                  <w:divsChild>
                    <w:div w:id="1514808542">
                      <w:marLeft w:val="0"/>
                      <w:marRight w:val="0"/>
                      <w:marTop w:val="0"/>
                      <w:marBottom w:val="0"/>
                      <w:divBdr>
                        <w:top w:val="none" w:sz="0" w:space="0" w:color="auto"/>
                        <w:left w:val="none" w:sz="0" w:space="0" w:color="auto"/>
                        <w:bottom w:val="none" w:sz="0" w:space="0" w:color="auto"/>
                        <w:right w:val="none" w:sz="0" w:space="0" w:color="auto"/>
                      </w:divBdr>
                    </w:div>
                    <w:div w:id="1581060025">
                      <w:marLeft w:val="0"/>
                      <w:marRight w:val="0"/>
                      <w:marTop w:val="180"/>
                      <w:marBottom w:val="180"/>
                      <w:divBdr>
                        <w:top w:val="none" w:sz="0" w:space="0" w:color="auto"/>
                        <w:left w:val="none" w:sz="0" w:space="0" w:color="auto"/>
                        <w:bottom w:val="none" w:sz="0" w:space="0" w:color="auto"/>
                        <w:right w:val="none" w:sz="0" w:space="0" w:color="auto"/>
                      </w:divBdr>
                    </w:div>
                  </w:divsChild>
                </w:div>
                <w:div w:id="115221554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509</Words>
  <Characters>2907</Characters>
  <Application>Microsoft Macintosh Word</Application>
  <DocSecurity>0</DocSecurity>
  <Lines>24</Lines>
  <Paragraphs>6</Paragraphs>
  <ScaleCrop>false</ScaleCrop>
  <Company>Buford High School</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2</cp:revision>
  <cp:lastPrinted>2016-01-25T21:23:00Z</cp:lastPrinted>
  <dcterms:created xsi:type="dcterms:W3CDTF">2016-01-25T19:57:00Z</dcterms:created>
  <dcterms:modified xsi:type="dcterms:W3CDTF">2016-01-25T21:24:00Z</dcterms:modified>
</cp:coreProperties>
</file>